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99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2614/20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86MS00</w:t>
      </w:r>
      <w:r>
        <w:rPr>
          <w:rFonts w:ascii="Times New Roman" w:eastAsia="Times New Roman" w:hAnsi="Times New Roman" w:cs="Times New Roman"/>
          <w:sz w:val="27"/>
          <w:szCs w:val="27"/>
        </w:rPr>
        <w:t>69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603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89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</w:t>
      </w:r>
      <w:r>
        <w:rPr>
          <w:rFonts w:ascii="Times New Roman" w:eastAsia="Times New Roman" w:hAnsi="Times New Roman" w:cs="Times New Roman"/>
          <w:sz w:val="27"/>
          <w:szCs w:val="27"/>
        </w:rPr>
        <w:t>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sz w:val="27"/>
          <w:szCs w:val="27"/>
        </w:rPr>
        <w:t>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Ханты-Мансийский АО-Югра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9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 402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4 ст. 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Джураева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Зоиржона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Абдулнасировича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в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а/д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ул. Рационализаторов около д. 17 </w:t>
      </w:r>
      <w:r>
        <w:rPr>
          <w:rFonts w:ascii="Times New Roman" w:eastAsia="Times New Roman" w:hAnsi="Times New Roman" w:cs="Times New Roman"/>
          <w:sz w:val="27"/>
          <w:szCs w:val="27"/>
        </w:rPr>
        <w:t>Джураев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управляя транспортным средством </w:t>
      </w:r>
      <w:r>
        <w:rPr>
          <w:rStyle w:val="cat-UserDefinedgrp-3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имеющим государственный регистрационный знак </w:t>
      </w:r>
      <w:r>
        <w:rPr>
          <w:rStyle w:val="cat-UserDefinedgrp-35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совершил выезд на полосу дороги, предназначенную для встречного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1.3 Правил дорожного движения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Лицо, привлекаемое к административной ответственности,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именно судебной повесткой, возвращённой с отметкой об истечении срока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хранения,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ось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Мировой судья, считает возможным рассмотреть дело в его отсутствии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протоколе об административном правонарушении имеются объяснения лица, привлекаемого к административной ответственности, который поясняет, что «</w:t>
      </w:r>
      <w:r>
        <w:rPr>
          <w:rFonts w:ascii="Times New Roman" w:eastAsia="Times New Roman" w:hAnsi="Times New Roman" w:cs="Times New Roman"/>
          <w:sz w:val="27"/>
          <w:szCs w:val="27"/>
        </w:rPr>
        <w:t>извините, больше так не буду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дислокации дорожных знаков и разметки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данном участке автодороги нанесена дорожная разметки 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имеется дорожный знак 3.20 «Обгон запрещен»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Также суду представлены видеозапись, фиксирующая административное правонарушение,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и рапорт сотрудника полиции, в которых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Совокупность доказательств позволяет мировому судье сделать вывод о виновнос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данного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Джураева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Зоиржона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Абдулнасировича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12.15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 административную ответственность, предусмотренных ст. 4.2 КоАП РФ, мировым судьёй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4.3 КоАП РФ, миров</w:t>
      </w:r>
      <w:r>
        <w:rPr>
          <w:rFonts w:ascii="Times New Roman" w:eastAsia="Times New Roman" w:hAnsi="Times New Roman" w:cs="Times New Roman"/>
          <w:sz w:val="27"/>
          <w:szCs w:val="27"/>
        </w:rPr>
        <w:t>ой судья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</w:t>
      </w:r>
      <w:r>
        <w:rPr>
          <w:rFonts w:ascii="Times New Roman" w:eastAsia="Times New Roman" w:hAnsi="Times New Roman" w:cs="Times New Roman"/>
          <w:sz w:val="27"/>
          <w:szCs w:val="27"/>
        </w:rPr>
        <w:t>я, данные о личности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наличие отягчающего обстоятельства.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>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ст.29.1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sz w:val="27"/>
          <w:szCs w:val="27"/>
        </w:rPr>
        <w:t>декса Российской Федерации об административных правонару</w:t>
      </w:r>
      <w:r>
        <w:rPr>
          <w:rFonts w:ascii="Times New Roman" w:eastAsia="Times New Roman" w:hAnsi="Times New Roman" w:cs="Times New Roman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sz w:val="27"/>
          <w:szCs w:val="27"/>
        </w:rPr>
        <w:t>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Джураева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Зоиржона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Абдулнасировича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семи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пятисот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УГУ Банка России </w:t>
      </w:r>
      <w:r>
        <w:rPr>
          <w:rFonts w:ascii="Times New Roman" w:eastAsia="Times New Roman" w:hAnsi="Times New Roman" w:cs="Times New Roman"/>
          <w:sz w:val="27"/>
          <w:szCs w:val="27"/>
        </w:rPr>
        <w:t>г. Ханты-Мансийска; БИК 007 162 163; ОКТМО 718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000; ИНН 860 101 0390; КПП 860 101 001; КБК 18811601123010001140;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7"/>
          <w:szCs w:val="27"/>
        </w:rPr>
        <w:t>УИН 188 10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62 </w:t>
      </w:r>
      <w:r>
        <w:rPr>
          <w:rFonts w:ascii="Times New Roman" w:eastAsia="Times New Roman" w:hAnsi="Times New Roman" w:cs="Times New Roman"/>
          <w:sz w:val="27"/>
          <w:szCs w:val="27"/>
        </w:rPr>
        <w:t>603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01200</w:t>
      </w:r>
      <w:r>
        <w:rPr>
          <w:rFonts w:ascii="Times New Roman" w:eastAsia="Times New Roman" w:hAnsi="Times New Roman" w:cs="Times New Roman"/>
          <w:sz w:val="27"/>
          <w:szCs w:val="27"/>
        </w:rPr>
        <w:t>,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 10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9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либо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направить на электронный адрес: Surgut14@mirsud86.ru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______________________ Думлер Г.П.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25 февраля 2026 года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7"/>
          <w:szCs w:val="27"/>
        </w:rPr>
        <w:t>№ 05-0399/2614/2026</w:t>
      </w:r>
    </w:p>
    <w:p>
      <w:pPr>
        <w:spacing w:before="0" w:after="0"/>
        <w:jc w:val="both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43674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0912-16F5-4CB3-A40C-362AD160CA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